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Meeting of Motcombe Neighbourhood Plan Group</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18</w:t>
      </w:r>
      <w:r w:rsidDel="00000000" w:rsidR="00000000" w:rsidRPr="00000000">
        <w:rPr>
          <w:b w:val="1"/>
          <w:bCs w:val="1"/>
          <w:sz w:val="28"/>
          <w:szCs w:val="28"/>
          <w:vertAlign w:val="superscript"/>
          <w:rtl w:val="0"/>
        </w:rPr>
        <w:t xml:space="preserve">th </w:t>
      </w:r>
      <w:r w:rsidDel="00000000" w:rsidR="00000000" w:rsidRPr="00000000">
        <w:rPr>
          <w:b w:val="1"/>
          <w:bCs w:val="1"/>
          <w:sz w:val="28"/>
          <w:szCs w:val="28"/>
          <w:rtl w:val="0"/>
        </w:rPr>
        <w:t xml:space="preserve">May 2026 at 7pm, Red House Farm</w:t>
      </w:r>
    </w:p>
    <w:p w:rsidR="00000000" w:rsidDel="00000000" w:rsidP="00000000" w:rsidRDefault="00000000" w:rsidRPr="00000000" w14:paraId="00000003">
      <w:pPr>
        <w:rPr>
          <w:b w:val="1"/>
          <w:bCs w:val="1"/>
          <w:sz w:val="26"/>
          <w:szCs w:val="26"/>
        </w:rPr>
      </w:pPr>
      <w:r w:rsidDel="00000000" w:rsidR="00000000" w:rsidRPr="00000000">
        <w:rPr>
          <w:b w:val="1"/>
          <w:bCs w:val="1"/>
          <w:sz w:val="26"/>
          <w:szCs w:val="26"/>
          <w:u w:val="single"/>
          <w:rtl w:val="0"/>
        </w:rPr>
        <w:t xml:space="preserve">Present:</w:t>
      </w:r>
      <w:r w:rsidDel="00000000" w:rsidR="00000000" w:rsidRPr="00000000">
        <w:rPr>
          <w:b w:val="1"/>
          <w:bCs w:val="1"/>
          <w:sz w:val="26"/>
          <w:szCs w:val="26"/>
          <w:rtl w:val="0"/>
        </w:rPr>
        <w:t xml:space="preserve"> </w:t>
        <w:tab/>
        <w:tab/>
        <w:tab/>
        <w:tab/>
        <w:tab/>
        <w:tab/>
      </w:r>
      <w:r w:rsidDel="00000000" w:rsidR="00000000" w:rsidRPr="00000000">
        <w:rPr>
          <w:b w:val="1"/>
          <w:bCs w:val="1"/>
          <w:sz w:val="26"/>
          <w:szCs w:val="26"/>
          <w:u w:val="single"/>
          <w:rtl w:val="0"/>
        </w:rPr>
        <w:t xml:space="preserve">Apologies received from:</w:t>
      </w:r>
      <w:r w:rsidDel="00000000" w:rsidR="00000000" w:rsidRPr="00000000">
        <w:rPr>
          <w:b w:val="1"/>
          <w:bCs w:val="1"/>
          <w:sz w:val="26"/>
          <w:szCs w:val="26"/>
          <w:rtl w:val="0"/>
        </w:rPr>
        <w:tab/>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6"/>
          <w:szCs w:val="26"/>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6"/>
          <w:szCs w:val="26"/>
          <w:u w:val="none"/>
          <w:shd w:fill="auto" w:val="clear"/>
          <w:vertAlign w:val="baseline"/>
          <w:rtl w:val="0"/>
        </w:rPr>
        <w:t xml:space="preserve">Julian Stinton (Chair)</w:t>
      </w:r>
      <w:r w:rsidDel="00000000" w:rsidR="00000000" w:rsidRPr="00000000">
        <w:rPr>
          <w:rFonts w:ascii="Aptos" w:cs="Aptos" w:eastAsia="Aptos" w:hAnsi="Aptos"/>
          <w:b w:val="1"/>
          <w:bCs w:val="1"/>
          <w:i w:val="0"/>
          <w:iCs w:val="0"/>
          <w:smallCaps w:val="0"/>
          <w:strike w:val="0"/>
          <w:color w:val="000000"/>
          <w:sz w:val="26"/>
          <w:szCs w:val="26"/>
          <w:u w:val="none"/>
          <w:shd w:fill="auto" w:val="clear"/>
          <w:vertAlign w:val="baseline"/>
          <w:rtl w:val="0"/>
        </w:rPr>
        <w:tab/>
        <w:tab/>
        <w:tab/>
        <w:tab/>
      </w:r>
      <w:r w:rsidDel="00000000" w:rsidR="00000000" w:rsidRPr="00000000">
        <w:rPr>
          <w:rFonts w:ascii="Aptos" w:cs="Aptos" w:eastAsia="Aptos" w:hAnsi="Aptos"/>
          <w:b w:val="0"/>
          <w:bCs w:val="0"/>
          <w:i w:val="0"/>
          <w:iCs w:val="0"/>
          <w:smallCaps w:val="0"/>
          <w:strike w:val="0"/>
          <w:color w:val="000000"/>
          <w:sz w:val="26"/>
          <w:szCs w:val="26"/>
          <w:u w:val="none"/>
          <w:shd w:fill="auto" w:val="clear"/>
          <w:vertAlign w:val="baseline"/>
          <w:rtl w:val="0"/>
        </w:rPr>
        <w:t xml:space="preserve">George Butler</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6"/>
          <w:szCs w:val="26"/>
          <w:u w:val="none"/>
          <w:shd w:fill="auto" w:val="clear"/>
          <w:vertAlign w:val="baseline"/>
        </w:rPr>
      </w:pPr>
      <w:r w:rsidDel="00000000" w:rsidR="00000000" w:rsidRPr="00000000">
        <w:rPr>
          <w:sz w:val="26"/>
          <w:szCs w:val="26"/>
          <w:rtl w:val="0"/>
        </w:rPr>
        <w:t xml:space="preserve">Jon Rose</w:t>
      </w:r>
      <w:r w:rsidDel="00000000" w:rsidR="00000000" w:rsidRPr="00000000">
        <w:rPr>
          <w:rFonts w:ascii="Aptos" w:cs="Aptos" w:eastAsia="Aptos" w:hAnsi="Aptos"/>
          <w:b w:val="0"/>
          <w:bCs w:val="0"/>
          <w:i w:val="0"/>
          <w:iCs w:val="0"/>
          <w:smallCaps w:val="0"/>
          <w:strike w:val="0"/>
          <w:color w:val="000000"/>
          <w:sz w:val="26"/>
          <w:szCs w:val="26"/>
          <w:u w:val="none"/>
          <w:shd w:fill="auto" w:val="clear"/>
          <w:vertAlign w:val="baseline"/>
          <w:rtl w:val="0"/>
        </w:rPr>
        <w:t xml:space="preserve"> (Sec)</w:t>
        <w:tab/>
        <w:tab/>
        <w:tab/>
        <w:tab/>
        <w:tab/>
        <w:t xml:space="preserve">Rebecca Sutherland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Cat Smyth</w:t>
        <w:tab/>
        <w:tab/>
        <w:tab/>
        <w:tab/>
        <w:tab/>
        <w:t xml:space="preserve">          Mark Smith</w:t>
      </w:r>
    </w:p>
    <w:p w:rsidR="00000000" w:rsidDel="00000000" w:rsidP="00000000" w:rsidRDefault="00000000" w:rsidRPr="00000000" w14:paraId="00000007">
      <w:pPr>
        <w:spacing w:after="0" w:line="240" w:lineRule="auto"/>
        <w:rPr>
          <w:sz w:val="26"/>
          <w:szCs w:val="26"/>
        </w:rPr>
      </w:pPr>
      <w:r w:rsidDel="00000000" w:rsidR="00000000" w:rsidRPr="00000000">
        <w:rPr>
          <w:sz w:val="26"/>
          <w:szCs w:val="26"/>
          <w:rtl w:val="0"/>
        </w:rPr>
        <w:t xml:space="preserve">Richard Craigmile</w:t>
        <w:tab/>
        <w:tab/>
        <w:tab/>
        <w:tab/>
        <w:tab/>
        <w:tab/>
      </w:r>
    </w:p>
    <w:p w:rsidR="00000000" w:rsidDel="00000000" w:rsidP="00000000" w:rsidRDefault="00000000" w:rsidRPr="00000000" w14:paraId="00000008">
      <w:pPr>
        <w:spacing w:after="0" w:line="240" w:lineRule="auto"/>
        <w:rPr>
          <w:sz w:val="26"/>
          <w:szCs w:val="26"/>
        </w:rPr>
      </w:pPr>
      <w:r w:rsidDel="00000000" w:rsidR="00000000" w:rsidRPr="00000000">
        <w:rPr>
          <w:sz w:val="26"/>
          <w:szCs w:val="26"/>
          <w:rtl w:val="0"/>
        </w:rPr>
        <w:t xml:space="preserve">Richard Williamson</w:t>
      </w:r>
    </w:p>
    <w:p w:rsidR="00000000" w:rsidDel="00000000" w:rsidP="00000000" w:rsidRDefault="00000000" w:rsidRPr="00000000" w14:paraId="00000009">
      <w:pPr>
        <w:spacing w:after="0" w:line="240" w:lineRule="auto"/>
        <w:rPr>
          <w:sz w:val="26"/>
          <w:szCs w:val="26"/>
        </w:rPr>
      </w:pPr>
      <w:r w:rsidDel="00000000" w:rsidR="00000000" w:rsidRPr="00000000">
        <w:rPr>
          <w:sz w:val="26"/>
          <w:szCs w:val="26"/>
          <w:rtl w:val="0"/>
        </w:rPr>
        <w:t xml:space="preserve">Will Dunlop</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bCs w:val="1"/>
          <w:sz w:val="26"/>
          <w:szCs w:val="26"/>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Aptos" w:cs="Aptos" w:eastAsia="Aptos" w:hAnsi="Aptos"/>
          <w:i w:val="0"/>
          <w:iCs w:val="0"/>
          <w:smallCaps w:val="0"/>
          <w:strike w:val="0"/>
          <w:color w:val="000000"/>
          <w:sz w:val="26"/>
          <w:szCs w:val="26"/>
          <w:u w:val="single"/>
          <w:shd w:fill="auto" w:val="clear"/>
          <w:vertAlign w:val="baseline"/>
        </w:rPr>
      </w:pPr>
      <w:r w:rsidDel="00000000" w:rsidR="00000000" w:rsidRPr="00000000">
        <w:rPr>
          <w:b w:val="1"/>
          <w:bCs w:val="1"/>
          <w:sz w:val="26"/>
          <w:szCs w:val="26"/>
          <w:u w:val="single"/>
          <w:rtl w:val="0"/>
        </w:rPr>
        <w:t xml:space="preserve">2. </w:t>
      </w:r>
      <w:r w:rsidDel="00000000" w:rsidR="00000000" w:rsidRPr="00000000">
        <w:rPr>
          <w:rFonts w:ascii="Aptos" w:cs="Aptos" w:eastAsia="Aptos" w:hAnsi="Aptos"/>
          <w:b w:val="1"/>
          <w:bCs w:val="1"/>
          <w:i w:val="0"/>
          <w:iCs w:val="0"/>
          <w:smallCaps w:val="0"/>
          <w:strike w:val="0"/>
          <w:color w:val="000000"/>
          <w:sz w:val="26"/>
          <w:szCs w:val="26"/>
          <w:u w:val="single"/>
          <w:shd w:fill="auto" w:val="clear"/>
          <w:vertAlign w:val="baseline"/>
          <w:rtl w:val="0"/>
        </w:rPr>
        <w:t xml:space="preserve">Review of Actions from last meeting:</w:t>
      </w:r>
      <w:r w:rsidDel="00000000" w:rsidR="00000000" w:rsidRPr="00000000">
        <w:rPr>
          <w:rFonts w:ascii="Aptos" w:cs="Aptos" w:eastAsia="Aptos" w:hAnsi="Aptos"/>
          <w:b w:val="0"/>
          <w:bCs w:val="0"/>
          <w:i w:val="0"/>
          <w:iCs w:val="0"/>
          <w:smallCaps w:val="0"/>
          <w:strike w:val="0"/>
          <w:color w:val="000000"/>
          <w:sz w:val="26"/>
          <w:szCs w:val="26"/>
          <w:u w:val="none"/>
          <w:shd w:fill="auto" w:val="clear"/>
          <w:vertAlign w:val="baseline"/>
          <w:rtl w:val="0"/>
        </w:rPr>
        <w:tab/>
        <w:tab/>
        <w:tab/>
        <w:tab/>
        <w:tab/>
        <w:tab/>
        <w:t xml:space="preserve">  </w:t>
        <w:tab/>
        <w:tab/>
        <w:tab/>
        <w:tab/>
        <w:tab/>
        <w:tab/>
        <w:tab/>
        <w:tab/>
        <w:tab/>
        <w:tab/>
        <w:tab/>
        <w:t xml:space="preserve">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JR</w:t>
      </w:r>
      <w:r w:rsidDel="00000000" w:rsidR="00000000" w:rsidRPr="00000000">
        <w:rPr>
          <w:sz w:val="26"/>
          <w:szCs w:val="26"/>
          <w:rtl w:val="0"/>
        </w:rPr>
        <w:t xml:space="preserve">- GoFundMe p</w:t>
      </w:r>
      <w:r w:rsidDel="00000000" w:rsidR="00000000" w:rsidRPr="00000000">
        <w:rPr>
          <w:rFonts w:ascii="Aptos" w:cs="Aptos" w:eastAsia="Aptos" w:hAnsi="Aptos"/>
          <w:b w:val="0"/>
          <w:bCs w:val="0"/>
          <w:i w:val="0"/>
          <w:iCs w:val="0"/>
          <w:smallCaps w:val="0"/>
          <w:strike w:val="0"/>
          <w:color w:val="000000"/>
          <w:sz w:val="26"/>
          <w:szCs w:val="26"/>
          <w:u w:val="none"/>
          <w:shd w:fill="auto" w:val="clear"/>
          <w:vertAlign w:val="baseline"/>
          <w:rtl w:val="0"/>
        </w:rPr>
        <w:t xml:space="preserve">oster with QR code </w:t>
      </w:r>
      <w:r w:rsidDel="00000000" w:rsidR="00000000" w:rsidRPr="00000000">
        <w:rPr>
          <w:sz w:val="26"/>
          <w:szCs w:val="26"/>
          <w:rtl w:val="0"/>
        </w:rPr>
        <w:t xml:space="preserve">is now in the shop. JR will refresh this periodically together with FB and WhatsApp comms.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RW</w:t>
      </w:r>
      <w:r w:rsidDel="00000000" w:rsidR="00000000" w:rsidRPr="00000000">
        <w:rPr>
          <w:sz w:val="26"/>
          <w:szCs w:val="26"/>
          <w:rtl w:val="0"/>
        </w:rPr>
        <w:t xml:space="preserve">- Call for sites assessment criteria- Complete.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WD</w:t>
      </w:r>
      <w:r w:rsidDel="00000000" w:rsidR="00000000" w:rsidRPr="00000000">
        <w:rPr>
          <w:sz w:val="26"/>
          <w:szCs w:val="26"/>
          <w:rtl w:val="0"/>
        </w:rPr>
        <w:t xml:space="preserve">- Site of Opportunity form to be completed and circulated- Complete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b w:val="1"/>
          <w:bCs w:val="1"/>
          <w:sz w:val="26"/>
          <w:szCs w:val="26"/>
          <w:rtl w:val="0"/>
        </w:rPr>
        <w:t xml:space="preserve">RC</w:t>
      </w:r>
      <w:r w:rsidDel="00000000" w:rsidR="00000000" w:rsidRPr="00000000">
        <w:rPr>
          <w:sz w:val="26"/>
          <w:szCs w:val="26"/>
          <w:rtl w:val="0"/>
        </w:rPr>
        <w:t xml:space="preserve">-  Village description and GoFundMe link on MPC website- Ongoing. This will be part of website update.</w:t>
        <w:tab/>
        <w:tab/>
        <w:tab/>
        <w:tab/>
        <w:tab/>
        <w:tab/>
        <w:tab/>
        <w:tab/>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6"/>
          <w:szCs w:val="26"/>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6"/>
          <w:szCs w:val="26"/>
          <w:u w:val="none"/>
          <w:shd w:fill="auto" w:val="clear"/>
          <w:vertAlign w:val="baseline"/>
          <w:rtl w:val="0"/>
        </w:rPr>
        <w:tab/>
        <w:tab/>
        <w:tab/>
        <w:tab/>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i w:val="0"/>
          <w:iCs w:val="0"/>
          <w:smallCaps w:val="0"/>
          <w:strike w:val="0"/>
          <w:color w:val="000000"/>
          <w:sz w:val="26"/>
          <w:szCs w:val="26"/>
          <w:u w:val="none"/>
          <w:shd w:fill="auto" w:val="clear"/>
          <w:vertAlign w:val="baseline"/>
        </w:rPr>
      </w:pPr>
      <w:r w:rsidDel="00000000" w:rsidR="00000000" w:rsidRPr="00000000">
        <w:rPr>
          <w:b w:val="1"/>
          <w:bCs w:val="1"/>
          <w:sz w:val="26"/>
          <w:szCs w:val="26"/>
          <w:u w:val="single"/>
          <w:rtl w:val="0"/>
        </w:rPr>
        <w:t xml:space="preserve">3. </w:t>
      </w:r>
      <w:r w:rsidDel="00000000" w:rsidR="00000000" w:rsidRPr="00000000">
        <w:rPr>
          <w:rFonts w:ascii="Aptos" w:cs="Aptos" w:eastAsia="Aptos" w:hAnsi="Aptos"/>
          <w:b w:val="1"/>
          <w:bCs w:val="1"/>
          <w:i w:val="0"/>
          <w:iCs w:val="0"/>
          <w:smallCaps w:val="0"/>
          <w:strike w:val="0"/>
          <w:color w:val="000000"/>
          <w:sz w:val="26"/>
          <w:szCs w:val="26"/>
          <w:u w:val="single"/>
          <w:shd w:fill="auto" w:val="clear"/>
          <w:vertAlign w:val="baseline"/>
          <w:rtl w:val="0"/>
        </w:rPr>
        <w:t xml:space="preserve">Conflicts of Interest:</w:t>
      </w:r>
      <w:r w:rsidDel="00000000" w:rsidR="00000000" w:rsidRPr="00000000">
        <w:rPr>
          <w:rFonts w:ascii="Aptos" w:cs="Aptos" w:eastAsia="Aptos" w:hAnsi="Aptos"/>
          <w:b w:val="1"/>
          <w:bCs w:val="1"/>
          <w:i w:val="0"/>
          <w:iCs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3" w:right="0" w:firstLine="0"/>
        <w:jc w:val="left"/>
        <w:rPr>
          <w:rFonts w:ascii="Aptos" w:cs="Aptos" w:eastAsia="Aptos" w:hAnsi="Aptos"/>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6"/>
          <w:szCs w:val="26"/>
          <w:u w:val="none"/>
          <w:shd w:fill="auto" w:val="clear"/>
          <w:vertAlign w:val="baseline"/>
        </w:rPr>
      </w:pPr>
      <w:r w:rsidDel="00000000" w:rsidR="00000000" w:rsidRPr="00000000">
        <w:rPr>
          <w:sz w:val="26"/>
          <w:szCs w:val="26"/>
          <w:rtl w:val="0"/>
        </w:rPr>
        <w:t xml:space="preserve">None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i w:val="0"/>
          <w:iCs w:val="0"/>
          <w:smallCaps w:val="0"/>
          <w:strike w:val="0"/>
          <w:color w:val="000000"/>
          <w:sz w:val="26"/>
          <w:szCs w:val="26"/>
          <w:u w:val="none"/>
          <w:shd w:fill="auto" w:val="clear"/>
          <w:vertAlign w:val="baseline"/>
        </w:rPr>
      </w:pPr>
      <w:r w:rsidDel="00000000" w:rsidR="00000000" w:rsidRPr="00000000">
        <w:rPr>
          <w:b w:val="1"/>
          <w:bCs w:val="1"/>
          <w:sz w:val="26"/>
          <w:szCs w:val="26"/>
          <w:u w:val="single"/>
          <w:rtl w:val="0"/>
        </w:rPr>
        <w:t xml:space="preserve">4. </w:t>
      </w:r>
      <w:r w:rsidDel="00000000" w:rsidR="00000000" w:rsidRPr="00000000">
        <w:rPr>
          <w:rFonts w:ascii="Aptos" w:cs="Aptos" w:eastAsia="Aptos" w:hAnsi="Aptos"/>
          <w:b w:val="1"/>
          <w:bCs w:val="1"/>
          <w:i w:val="0"/>
          <w:iCs w:val="0"/>
          <w:smallCaps w:val="0"/>
          <w:strike w:val="0"/>
          <w:color w:val="000000"/>
          <w:sz w:val="26"/>
          <w:szCs w:val="26"/>
          <w:u w:val="single"/>
          <w:shd w:fill="auto" w:val="clear"/>
          <w:vertAlign w:val="baseline"/>
          <w:rtl w:val="0"/>
        </w:rPr>
        <w:t xml:space="preserve">Call for Sites</w:t>
      </w:r>
      <w:r w:rsidDel="00000000" w:rsidR="00000000" w:rsidRPr="00000000">
        <w:rPr>
          <w:b w:val="1"/>
          <w:bCs w:val="1"/>
          <w:sz w:val="26"/>
          <w:szCs w:val="26"/>
          <w:u w:val="single"/>
          <w:rtl w:val="0"/>
        </w:rPr>
        <w:t xml:space="preserve">- evaluate submissions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3" w:right="0" w:firstLine="0"/>
        <w:jc w:val="left"/>
        <w:rPr>
          <w:rFonts w:ascii="Aptos" w:cs="Aptos" w:eastAsia="Aptos" w:hAnsi="Aptos"/>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The SG discussed Will's site and agreed that the assessment process was fit for purpose.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It was agreed that when the SG assess the larger opportunity sites where no number of units is proposed, we should assume about 50. The Dorset Council definition of small scale development is 10 units or less. When we carry out the assessments we do not yet need to bear in mind an overall target for the Village. </w:t>
      </w:r>
    </w:p>
    <w:p w:rsidR="00000000" w:rsidDel="00000000" w:rsidP="00000000" w:rsidRDefault="00000000" w:rsidRPr="00000000" w14:paraId="0000001B">
      <w:pPr>
        <w:spacing w:after="0" w:line="240" w:lineRule="auto"/>
        <w:ind w:left="0" w:firstLine="0"/>
        <w:rPr>
          <w:sz w:val="26"/>
          <w:szCs w:val="26"/>
        </w:rPr>
      </w:pPr>
      <w:r w:rsidDel="00000000" w:rsidR="00000000" w:rsidRPr="00000000">
        <w:rPr>
          <w:sz w:val="26"/>
          <w:szCs w:val="26"/>
          <w:rtl w:val="0"/>
        </w:rPr>
        <w:t xml:space="preserve">There was a discussion about what factors contribute to a red score on the assessment form. These can be flushed out during subsequent discussions but could include the following (compiled post-meeting):</w:t>
      </w:r>
    </w:p>
    <w:p w:rsidR="00000000" w:rsidDel="00000000" w:rsidP="00000000" w:rsidRDefault="00000000" w:rsidRPr="00000000" w14:paraId="0000001C">
      <w:pPr>
        <w:spacing w:after="0" w:line="240" w:lineRule="auto"/>
        <w:ind w:left="720" w:firstLine="0"/>
        <w:rPr>
          <w:sz w:val="26"/>
          <w:szCs w:val="26"/>
        </w:rPr>
      </w:pPr>
      <w:r w:rsidDel="00000000" w:rsidR="00000000" w:rsidRPr="00000000">
        <w:rPr>
          <w:rtl w:val="0"/>
        </w:rPr>
      </w:r>
    </w:p>
    <w:p w:rsidR="00000000" w:rsidDel="00000000" w:rsidP="00000000" w:rsidRDefault="00000000" w:rsidRPr="00000000" w14:paraId="0000001D">
      <w:pPr>
        <w:spacing w:after="0" w:line="240" w:lineRule="auto"/>
        <w:ind w:left="0" w:firstLine="0"/>
        <w:rPr>
          <w:sz w:val="26"/>
          <w:szCs w:val="26"/>
        </w:rPr>
      </w:pPr>
      <w:r w:rsidDel="00000000" w:rsidR="00000000" w:rsidRPr="00000000">
        <w:rPr>
          <w:sz w:val="26"/>
          <w:szCs w:val="26"/>
          <w:rtl w:val="0"/>
        </w:rPr>
        <w:t xml:space="preserve">“Hard” red:</w:t>
      </w:r>
    </w:p>
    <w:p w:rsidR="00000000" w:rsidDel="00000000" w:rsidP="00000000" w:rsidRDefault="00000000" w:rsidRPr="00000000" w14:paraId="0000001E">
      <w:pPr>
        <w:spacing w:after="0" w:line="240" w:lineRule="auto"/>
        <w:ind w:left="0" w:firstLine="0"/>
        <w:rPr>
          <w:sz w:val="26"/>
          <w:szCs w:val="26"/>
        </w:rPr>
      </w:pPr>
      <w:r w:rsidDel="00000000" w:rsidR="00000000" w:rsidRPr="00000000">
        <w:rPr>
          <w:sz w:val="26"/>
          <w:szCs w:val="26"/>
          <w:rtl w:val="0"/>
        </w:rPr>
        <w:t xml:space="preserve">Dangerous access</w:t>
      </w:r>
    </w:p>
    <w:p w:rsidR="00000000" w:rsidDel="00000000" w:rsidP="00000000" w:rsidRDefault="00000000" w:rsidRPr="00000000" w14:paraId="0000001F">
      <w:pPr>
        <w:spacing w:after="0" w:line="240" w:lineRule="auto"/>
        <w:ind w:left="0" w:firstLine="0"/>
        <w:rPr>
          <w:sz w:val="26"/>
          <w:szCs w:val="26"/>
        </w:rPr>
      </w:pPr>
      <w:r w:rsidDel="00000000" w:rsidR="00000000" w:rsidRPr="00000000">
        <w:rPr>
          <w:sz w:val="26"/>
          <w:szCs w:val="26"/>
          <w:rtl w:val="0"/>
        </w:rPr>
        <w:t xml:space="preserve">Unmitigated flooding</w:t>
      </w:r>
    </w:p>
    <w:p w:rsidR="00000000" w:rsidDel="00000000" w:rsidP="00000000" w:rsidRDefault="00000000" w:rsidRPr="00000000" w14:paraId="00000020">
      <w:pPr>
        <w:spacing w:after="0" w:line="240" w:lineRule="auto"/>
        <w:ind w:left="0" w:firstLine="0"/>
        <w:rPr>
          <w:sz w:val="26"/>
          <w:szCs w:val="26"/>
        </w:rPr>
      </w:pPr>
      <w:r w:rsidDel="00000000" w:rsidR="00000000" w:rsidRPr="00000000">
        <w:rPr>
          <w:sz w:val="26"/>
          <w:szCs w:val="26"/>
          <w:rtl w:val="0"/>
        </w:rPr>
        <w:t xml:space="preserve">Listed or historic buildings </w:t>
      </w:r>
    </w:p>
    <w:p w:rsidR="00000000" w:rsidDel="00000000" w:rsidP="00000000" w:rsidRDefault="00000000" w:rsidRPr="00000000" w14:paraId="00000021">
      <w:pPr>
        <w:spacing w:after="0" w:line="240" w:lineRule="auto"/>
        <w:ind w:left="0" w:firstLine="0"/>
        <w:rPr>
          <w:sz w:val="26"/>
          <w:szCs w:val="26"/>
        </w:rPr>
      </w:pPr>
      <w:r w:rsidDel="00000000" w:rsidR="00000000" w:rsidRPr="00000000">
        <w:rPr>
          <w:sz w:val="26"/>
          <w:szCs w:val="26"/>
          <w:rtl w:val="0"/>
        </w:rPr>
        <w:t xml:space="preserve">No available access </w:t>
      </w:r>
    </w:p>
    <w:p w:rsidR="00000000" w:rsidDel="00000000" w:rsidP="00000000" w:rsidRDefault="00000000" w:rsidRPr="00000000" w14:paraId="00000022">
      <w:pPr>
        <w:spacing w:after="0" w:line="240" w:lineRule="auto"/>
        <w:ind w:left="0" w:firstLine="0"/>
        <w:rPr>
          <w:sz w:val="26"/>
          <w:szCs w:val="26"/>
        </w:rPr>
      </w:pPr>
      <w:r w:rsidDel="00000000" w:rsidR="00000000" w:rsidRPr="00000000">
        <w:rPr>
          <w:rtl w:val="0"/>
        </w:rPr>
      </w:r>
    </w:p>
    <w:p w:rsidR="00000000" w:rsidDel="00000000" w:rsidP="00000000" w:rsidRDefault="00000000" w:rsidRPr="00000000" w14:paraId="00000023">
      <w:pPr>
        <w:spacing w:after="0" w:line="240" w:lineRule="auto"/>
        <w:ind w:left="0" w:firstLine="0"/>
        <w:rPr>
          <w:sz w:val="26"/>
          <w:szCs w:val="26"/>
        </w:rPr>
      </w:pPr>
      <w:r w:rsidDel="00000000" w:rsidR="00000000" w:rsidRPr="00000000">
        <w:rPr>
          <w:sz w:val="26"/>
          <w:szCs w:val="26"/>
          <w:rtl w:val="0"/>
        </w:rPr>
        <w:t xml:space="preserve">“Pink”:</w:t>
      </w:r>
    </w:p>
    <w:p w:rsidR="00000000" w:rsidDel="00000000" w:rsidP="00000000" w:rsidRDefault="00000000" w:rsidRPr="00000000" w14:paraId="00000024">
      <w:pPr>
        <w:spacing w:after="0" w:line="240" w:lineRule="auto"/>
        <w:ind w:left="0" w:firstLine="0"/>
        <w:rPr>
          <w:sz w:val="26"/>
          <w:szCs w:val="26"/>
        </w:rPr>
      </w:pPr>
      <w:r w:rsidDel="00000000" w:rsidR="00000000" w:rsidRPr="00000000">
        <w:rPr>
          <w:sz w:val="26"/>
          <w:szCs w:val="26"/>
          <w:rtl w:val="0"/>
        </w:rPr>
        <w:t xml:space="preserve">Outside boundary </w:t>
      </w:r>
    </w:p>
    <w:p w:rsidR="00000000" w:rsidDel="00000000" w:rsidP="00000000" w:rsidRDefault="00000000" w:rsidRPr="00000000" w14:paraId="00000025">
      <w:pPr>
        <w:spacing w:after="0" w:line="240" w:lineRule="auto"/>
        <w:ind w:left="0" w:firstLine="0"/>
        <w:rPr>
          <w:sz w:val="26"/>
          <w:szCs w:val="26"/>
        </w:rPr>
      </w:pPr>
      <w:r w:rsidDel="00000000" w:rsidR="00000000" w:rsidRPr="00000000">
        <w:rPr>
          <w:sz w:val="26"/>
          <w:szCs w:val="26"/>
          <w:rtl w:val="0"/>
        </w:rPr>
        <w:t xml:space="preserve">Proximity to listed buildings </w:t>
      </w:r>
    </w:p>
    <w:p w:rsidR="00000000" w:rsidDel="00000000" w:rsidP="00000000" w:rsidRDefault="00000000" w:rsidRPr="00000000" w14:paraId="00000026">
      <w:pPr>
        <w:spacing w:after="0" w:line="240" w:lineRule="auto"/>
        <w:ind w:left="0" w:firstLine="0"/>
        <w:rPr>
          <w:sz w:val="26"/>
          <w:szCs w:val="26"/>
        </w:rPr>
      </w:pPr>
      <w:r w:rsidDel="00000000" w:rsidR="00000000" w:rsidRPr="00000000">
        <w:rPr>
          <w:sz w:val="26"/>
          <w:szCs w:val="26"/>
          <w:rtl w:val="0"/>
        </w:rPr>
        <w:t xml:space="preserve">Conservation area</w:t>
      </w:r>
    </w:p>
    <w:p w:rsidR="00000000" w:rsidDel="00000000" w:rsidP="00000000" w:rsidRDefault="00000000" w:rsidRPr="00000000" w14:paraId="00000027">
      <w:pPr>
        <w:spacing w:after="0" w:line="240" w:lineRule="auto"/>
        <w:ind w:left="0" w:firstLine="0"/>
        <w:rPr>
          <w:sz w:val="26"/>
          <w:szCs w:val="26"/>
        </w:rPr>
      </w:pPr>
      <w:r w:rsidDel="00000000" w:rsidR="00000000" w:rsidRPr="00000000">
        <w:rPr>
          <w:sz w:val="26"/>
          <w:szCs w:val="26"/>
          <w:rtl w:val="0"/>
        </w:rPr>
        <w:t xml:space="preserve">Lack of access</w:t>
      </w:r>
    </w:p>
    <w:p w:rsidR="00000000" w:rsidDel="00000000" w:rsidP="00000000" w:rsidRDefault="00000000" w:rsidRPr="00000000" w14:paraId="00000028">
      <w:pPr>
        <w:spacing w:after="0" w:line="240" w:lineRule="auto"/>
        <w:ind w:left="0" w:firstLine="0"/>
        <w:rPr>
          <w:sz w:val="26"/>
          <w:szCs w:val="26"/>
        </w:rPr>
      </w:pPr>
      <w:r w:rsidDel="00000000" w:rsidR="00000000" w:rsidRPr="00000000">
        <w:rPr>
          <w:rtl w:val="0"/>
        </w:rPr>
      </w:r>
    </w:p>
    <w:p w:rsidR="00000000" w:rsidDel="00000000" w:rsidP="00000000" w:rsidRDefault="00000000" w:rsidRPr="00000000" w14:paraId="00000029">
      <w:pPr>
        <w:spacing w:after="0" w:line="240" w:lineRule="auto"/>
        <w:ind w:left="0" w:firstLine="0"/>
        <w:rPr>
          <w:sz w:val="26"/>
          <w:szCs w:val="26"/>
        </w:rPr>
      </w:pPr>
      <w:r w:rsidDel="00000000" w:rsidR="00000000" w:rsidRPr="00000000">
        <w:rPr>
          <w:sz w:val="26"/>
          <w:szCs w:val="26"/>
          <w:rtl w:val="0"/>
        </w:rPr>
        <w:t xml:space="preserve">Some other Reds/Pinks for consideration (all contextual):</w:t>
      </w:r>
    </w:p>
    <w:p w:rsidR="00000000" w:rsidDel="00000000" w:rsidP="00000000" w:rsidRDefault="00000000" w:rsidRPr="00000000" w14:paraId="0000002A">
      <w:pPr>
        <w:spacing w:after="0" w:line="240" w:lineRule="auto"/>
        <w:ind w:left="0" w:firstLine="0"/>
        <w:rPr>
          <w:sz w:val="26"/>
          <w:szCs w:val="26"/>
        </w:rPr>
      </w:pPr>
      <w:r w:rsidDel="00000000" w:rsidR="00000000" w:rsidRPr="00000000">
        <w:rPr>
          <w:sz w:val="26"/>
          <w:szCs w:val="26"/>
          <w:rtl w:val="0"/>
        </w:rPr>
        <w:t xml:space="preserve">Likelihood of severe (unmitigated/able) environmental damage</w:t>
      </w:r>
    </w:p>
    <w:p w:rsidR="00000000" w:rsidDel="00000000" w:rsidP="00000000" w:rsidRDefault="00000000" w:rsidRPr="00000000" w14:paraId="0000002B">
      <w:pPr>
        <w:spacing w:after="0" w:line="240" w:lineRule="auto"/>
        <w:ind w:left="0" w:firstLine="0"/>
        <w:rPr>
          <w:sz w:val="26"/>
          <w:szCs w:val="26"/>
        </w:rPr>
      </w:pPr>
      <w:r w:rsidDel="00000000" w:rsidR="00000000" w:rsidRPr="00000000">
        <w:rPr>
          <w:sz w:val="26"/>
          <w:szCs w:val="26"/>
          <w:rtl w:val="0"/>
        </w:rPr>
        <w:t xml:space="preserve">Rare and protected species </w:t>
      </w:r>
    </w:p>
    <w:p w:rsidR="00000000" w:rsidDel="00000000" w:rsidP="00000000" w:rsidRDefault="00000000" w:rsidRPr="00000000" w14:paraId="0000002C">
      <w:pPr>
        <w:spacing w:after="0" w:line="240" w:lineRule="auto"/>
        <w:ind w:left="0" w:firstLine="0"/>
        <w:rPr>
          <w:sz w:val="26"/>
          <w:szCs w:val="26"/>
        </w:rPr>
      </w:pPr>
      <w:r w:rsidDel="00000000" w:rsidR="00000000" w:rsidRPr="00000000">
        <w:rPr>
          <w:sz w:val="26"/>
          <w:szCs w:val="26"/>
          <w:rtl w:val="0"/>
        </w:rPr>
        <w:t xml:space="preserve">Important Archeological remains</w:t>
      </w:r>
    </w:p>
    <w:p w:rsidR="00000000" w:rsidDel="00000000" w:rsidP="00000000" w:rsidRDefault="00000000" w:rsidRPr="00000000" w14:paraId="0000002D">
      <w:pPr>
        <w:spacing w:after="0" w:line="240" w:lineRule="auto"/>
        <w:ind w:left="0" w:firstLine="0"/>
        <w:rPr>
          <w:sz w:val="26"/>
          <w:szCs w:val="26"/>
        </w:rPr>
      </w:pPr>
      <w:r w:rsidDel="00000000" w:rsidR="00000000" w:rsidRPr="00000000">
        <w:rPr>
          <w:sz w:val="26"/>
          <w:szCs w:val="26"/>
          <w:rtl w:val="0"/>
        </w:rPr>
        <w:t xml:space="preserve">Massively out of character eg Tower block or hypermarket</w:t>
      </w:r>
    </w:p>
    <w:p w:rsidR="00000000" w:rsidDel="00000000" w:rsidP="00000000" w:rsidRDefault="00000000" w:rsidRPr="00000000" w14:paraId="0000002E">
      <w:pPr>
        <w:spacing w:after="0" w:line="240" w:lineRule="auto"/>
        <w:ind w:left="0" w:firstLine="0"/>
        <w:rPr>
          <w:sz w:val="26"/>
          <w:szCs w:val="26"/>
        </w:rPr>
      </w:pPr>
      <w:r w:rsidDel="00000000" w:rsidR="00000000" w:rsidRPr="00000000">
        <w:rPr>
          <w:sz w:val="26"/>
          <w:szCs w:val="26"/>
          <w:rtl w:val="0"/>
        </w:rPr>
        <w:t xml:space="preserve">Excessive crowding of dwellings </w:t>
      </w:r>
    </w:p>
    <w:p w:rsidR="00000000" w:rsidDel="00000000" w:rsidP="00000000" w:rsidRDefault="00000000" w:rsidRPr="00000000" w14:paraId="0000002F">
      <w:pPr>
        <w:spacing w:after="0" w:line="240" w:lineRule="auto"/>
        <w:ind w:left="0" w:firstLine="0"/>
        <w:rPr>
          <w:sz w:val="26"/>
          <w:szCs w:val="26"/>
        </w:rPr>
      </w:pPr>
      <w:r w:rsidDel="00000000" w:rsidR="00000000" w:rsidRPr="00000000">
        <w:rPr>
          <w:sz w:val="26"/>
          <w:szCs w:val="26"/>
          <w:rtl w:val="0"/>
        </w:rPr>
        <w:t xml:space="preserve">Incomplete plan or submission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6"/>
          <w:szCs w:val="26"/>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6"/>
          <w:szCs w:val="26"/>
          <w:u w:val="none"/>
          <w:shd w:fill="auto" w:val="clear"/>
          <w:vertAlign w:val="baseline"/>
        </w:rPr>
      </w:pPr>
      <w:r w:rsidDel="00000000" w:rsidR="00000000" w:rsidRPr="00000000">
        <w:rPr>
          <w:sz w:val="26"/>
          <w:szCs w:val="26"/>
          <w:rtl w:val="0"/>
        </w:rPr>
        <w:t xml:space="preserve">Richard agreed to produce a schedule of sites to allow the SG to assess. He will do this by the end of the week.                                                                </w:t>
      </w:r>
      <w:r w:rsidDel="00000000" w:rsidR="00000000" w:rsidRPr="00000000">
        <w:rPr>
          <w:rFonts w:ascii="Aptos" w:cs="Aptos" w:eastAsia="Aptos" w:hAnsi="Aptos"/>
          <w:b w:val="1"/>
          <w:bCs w:val="1"/>
          <w:i w:val="0"/>
          <w:iCs w:val="0"/>
          <w:smallCaps w:val="0"/>
          <w:strike w:val="0"/>
          <w:color w:val="000000"/>
          <w:sz w:val="26"/>
          <w:szCs w:val="26"/>
          <w:u w:val="none"/>
          <w:shd w:fill="auto" w:val="clear"/>
          <w:vertAlign w:val="baseline"/>
          <w:rtl w:val="0"/>
        </w:rPr>
        <w:t xml:space="preserve">RW</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26"/>
          <w:szCs w:val="26"/>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sz w:val="26"/>
          <w:szCs w:val="26"/>
          <w:rtl w:val="0"/>
        </w:rPr>
        <w:t xml:space="preserve">RW to send an assessment methology to attach to the minutes.</w:t>
      </w:r>
      <w:r w:rsidDel="00000000" w:rsidR="00000000" w:rsidRPr="00000000">
        <w:rPr>
          <w:b w:val="1"/>
          <w:bCs w:val="1"/>
          <w:sz w:val="26"/>
          <w:szCs w:val="26"/>
          <w:rtl w:val="0"/>
        </w:rPr>
        <w:t xml:space="preserve">                  RW</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sz w:val="26"/>
          <w:szCs w:val="26"/>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i w:val="0"/>
          <w:iCs w:val="0"/>
          <w:smallCaps w:val="0"/>
          <w:strike w:val="0"/>
          <w:color w:val="000000"/>
          <w:sz w:val="26"/>
          <w:szCs w:val="26"/>
          <w:u w:val="none"/>
          <w:shd w:fill="auto" w:val="clear"/>
          <w:vertAlign w:val="baseline"/>
        </w:rPr>
      </w:pPr>
      <w:r w:rsidDel="00000000" w:rsidR="00000000" w:rsidRPr="00000000">
        <w:rPr>
          <w:sz w:val="26"/>
          <w:szCs w:val="26"/>
          <w:rtl w:val="0"/>
        </w:rPr>
        <w:t xml:space="preserve">SG members to review the sites on the schedule individually and send back to RW please by cop 8th June.</w:t>
      </w:r>
      <w:r w:rsidDel="00000000" w:rsidR="00000000" w:rsidRPr="00000000">
        <w:rPr>
          <w:b w:val="1"/>
          <w:bCs w:val="1"/>
          <w:sz w:val="26"/>
          <w:szCs w:val="26"/>
          <w:rtl w:val="0"/>
        </w:rPr>
        <w:t xml:space="preserve">                                                                          SG</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i w:val="0"/>
          <w:iCs w:val="0"/>
          <w:smallCaps w:val="0"/>
          <w:strike w:val="0"/>
          <w:color w:val="000000"/>
          <w:sz w:val="26"/>
          <w:szCs w:val="26"/>
          <w:u w:val="none"/>
          <w:shd w:fill="auto" w:val="clear"/>
          <w:vertAlign w:val="baseline"/>
        </w:rPr>
      </w:pPr>
      <w:r w:rsidDel="00000000" w:rsidR="00000000" w:rsidRPr="00000000">
        <w:rPr>
          <w:b w:val="1"/>
          <w:bCs w:val="1"/>
          <w:sz w:val="26"/>
          <w:szCs w:val="26"/>
          <w:u w:val="single"/>
          <w:rtl w:val="0"/>
        </w:rPr>
        <w:t xml:space="preserve">5. </w:t>
      </w:r>
      <w:r w:rsidDel="00000000" w:rsidR="00000000" w:rsidRPr="00000000">
        <w:rPr>
          <w:rFonts w:ascii="Aptos" w:cs="Aptos" w:eastAsia="Aptos" w:hAnsi="Aptos"/>
          <w:b w:val="1"/>
          <w:bCs w:val="1"/>
          <w:i w:val="0"/>
          <w:iCs w:val="0"/>
          <w:smallCaps w:val="0"/>
          <w:strike w:val="0"/>
          <w:color w:val="000000"/>
          <w:sz w:val="26"/>
          <w:szCs w:val="26"/>
          <w:u w:val="single"/>
          <w:shd w:fill="auto" w:val="clear"/>
          <w:vertAlign w:val="baseline"/>
          <w:rtl w:val="0"/>
        </w:rPr>
        <w:t xml:space="preserve">AOB</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3" w:right="0" w:firstLine="0"/>
        <w:jc w:val="left"/>
        <w:rPr>
          <w:rFonts w:ascii="Aptos" w:cs="Aptos" w:eastAsia="Aptos" w:hAnsi="Aptos"/>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6"/>
          <w:szCs w:val="26"/>
          <w:u w:val="none"/>
          <w:shd w:fill="auto" w:val="clear"/>
          <w:vertAlign w:val="baseline"/>
        </w:rPr>
      </w:pPr>
      <w:r w:rsidDel="00000000" w:rsidR="00000000" w:rsidRPr="00000000">
        <w:rPr>
          <w:sz w:val="26"/>
          <w:szCs w:val="26"/>
          <w:rtl w:val="0"/>
        </w:rPr>
        <w:t xml:space="preserve">For transparency, it was agreed that SG minutes should appear on the PC website.                                                                                                          </w:t>
      </w:r>
      <w:r w:rsidDel="00000000" w:rsidR="00000000" w:rsidRPr="00000000">
        <w:rPr>
          <w:b w:val="1"/>
          <w:bCs w:val="1"/>
          <w:sz w:val="26"/>
          <w:szCs w:val="26"/>
          <w:rtl w:val="0"/>
        </w:rPr>
        <w:t xml:space="preserve">RC</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6"/>
          <w:szCs w:val="26"/>
          <w:u w:val="none"/>
          <w:shd w:fill="auto" w:val="clear"/>
          <w:vertAlign w:val="baseline"/>
          <w:rtl w:val="0"/>
        </w:rPr>
        <w:t xml:space="preserve">Date of next meeting: </w:t>
      </w:r>
      <w:r w:rsidDel="00000000" w:rsidR="00000000" w:rsidRPr="00000000">
        <w:rPr>
          <w:sz w:val="26"/>
          <w:szCs w:val="26"/>
          <w:rtl w:val="0"/>
        </w:rPr>
        <w:t xml:space="preserve">Monday 15th June @7pm Richard's office, Red House Farm.</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