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1BB94" w14:textId="77777777" w:rsidR="00C84438" w:rsidRPr="00C84438" w:rsidRDefault="00C84438" w:rsidP="00C84438">
      <w:pPr>
        <w:jc w:val="center"/>
        <w:rPr>
          <w:rFonts w:asciiTheme="majorBidi" w:hAnsiTheme="majorBidi" w:cstheme="majorBidi"/>
          <w:b/>
          <w:bCs/>
          <w:sz w:val="26"/>
          <w:szCs w:val="26"/>
          <w:lang w:val="en-US"/>
        </w:rPr>
      </w:pPr>
      <w:proofErr w:type="spellStart"/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>Motcombe</w:t>
      </w:r>
      <w:proofErr w:type="spellEnd"/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</w:t>
      </w:r>
      <w:proofErr w:type="spellStart"/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>Neighbourhood</w:t>
      </w:r>
      <w:proofErr w:type="spellEnd"/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Plan Group</w:t>
      </w:r>
    </w:p>
    <w:p w14:paraId="53B5CEAB" w14:textId="77777777" w:rsidR="00C84438" w:rsidRPr="00C84438" w:rsidRDefault="00C84438" w:rsidP="00C84438">
      <w:pPr>
        <w:jc w:val="center"/>
        <w:rPr>
          <w:rFonts w:asciiTheme="majorBidi" w:hAnsiTheme="majorBidi" w:cstheme="majorBidi"/>
          <w:b/>
          <w:bCs/>
          <w:sz w:val="26"/>
          <w:szCs w:val="26"/>
          <w:lang w:val="en-US"/>
        </w:rPr>
      </w:pPr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>Meeting with site owners 17</w:t>
      </w:r>
      <w:r w:rsidRPr="00C84438">
        <w:rPr>
          <w:rFonts w:asciiTheme="majorBidi" w:hAnsiTheme="majorBidi" w:cstheme="majorBidi"/>
          <w:b/>
          <w:bCs/>
          <w:sz w:val="26"/>
          <w:szCs w:val="26"/>
          <w:vertAlign w:val="superscript"/>
          <w:lang w:val="en-US"/>
        </w:rPr>
        <w:t>th</w:t>
      </w:r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August 2026 at 6pm Pavillion, </w:t>
      </w:r>
      <w:proofErr w:type="spellStart"/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>Motcombe</w:t>
      </w:r>
      <w:proofErr w:type="spellEnd"/>
    </w:p>
    <w:p w14:paraId="52CE23D9" w14:textId="77777777" w:rsidR="00C84438" w:rsidRPr="00C84438" w:rsidRDefault="00C84438" w:rsidP="00C84438">
      <w:pPr>
        <w:rPr>
          <w:rFonts w:asciiTheme="majorBidi" w:hAnsiTheme="majorBidi" w:cstheme="majorBidi"/>
          <w:b/>
          <w:bCs/>
          <w:sz w:val="26"/>
          <w:szCs w:val="26"/>
          <w:lang w:val="en-US"/>
        </w:rPr>
      </w:pPr>
      <w:r w:rsidRPr="00C84438"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  <w:t>Present:</w:t>
      </w:r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</w:t>
      </w:r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ab/>
      </w:r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ab/>
      </w:r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ab/>
      </w:r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ab/>
      </w:r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ab/>
      </w:r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ab/>
      </w:r>
      <w:r w:rsidRPr="00C84438"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  <w:t>Apologies:</w:t>
      </w:r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ab/>
      </w:r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ab/>
      </w:r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ab/>
      </w:r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ab/>
      </w:r>
    </w:p>
    <w:p w14:paraId="4942288E" w14:textId="77777777" w:rsidR="00C84438" w:rsidRPr="00C84438" w:rsidRDefault="00C84438" w:rsidP="00C84438">
      <w:pPr>
        <w:pStyle w:val="NoSpacing"/>
        <w:rPr>
          <w:rFonts w:asciiTheme="majorBidi" w:hAnsiTheme="majorBidi" w:cstheme="majorBidi"/>
          <w:b/>
          <w:bCs/>
          <w:sz w:val="26"/>
          <w:szCs w:val="26"/>
          <w:lang w:val="en-US"/>
        </w:rPr>
      </w:pPr>
      <w:r w:rsidRPr="00C84438">
        <w:rPr>
          <w:rFonts w:asciiTheme="majorBidi" w:hAnsiTheme="majorBidi" w:cstheme="majorBidi"/>
          <w:sz w:val="26"/>
          <w:szCs w:val="26"/>
          <w:lang w:val="en-US"/>
        </w:rPr>
        <w:t>Julian Stinton (Chair)</w:t>
      </w:r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ab/>
      </w:r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ab/>
      </w:r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ab/>
      </w:r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ab/>
      </w:r>
      <w:r w:rsidRPr="00C84438">
        <w:rPr>
          <w:rFonts w:asciiTheme="majorBidi" w:hAnsiTheme="majorBidi" w:cstheme="majorBidi"/>
          <w:sz w:val="26"/>
          <w:szCs w:val="26"/>
          <w:lang w:val="en-US"/>
        </w:rPr>
        <w:t>Richard Craigmile</w:t>
      </w:r>
      <w:r w:rsidRPr="00C84438">
        <w:rPr>
          <w:rFonts w:asciiTheme="majorBidi" w:hAnsiTheme="majorBidi" w:cstheme="majorBidi"/>
          <w:sz w:val="26"/>
          <w:szCs w:val="26"/>
          <w:lang w:val="en-US"/>
        </w:rPr>
        <w:tab/>
      </w:r>
      <w:r w:rsidRPr="00C84438">
        <w:rPr>
          <w:rFonts w:asciiTheme="majorBidi" w:hAnsiTheme="majorBidi" w:cstheme="majorBidi"/>
          <w:b/>
          <w:bCs/>
          <w:sz w:val="26"/>
          <w:szCs w:val="26"/>
          <w:lang w:val="en-US"/>
        </w:rPr>
        <w:tab/>
      </w:r>
    </w:p>
    <w:p w14:paraId="0A1AA409" w14:textId="77777777" w:rsidR="00C84438" w:rsidRPr="00C84438" w:rsidRDefault="00C84438" w:rsidP="00C84438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C84438">
        <w:rPr>
          <w:rFonts w:asciiTheme="majorBidi" w:hAnsiTheme="majorBidi" w:cstheme="majorBidi"/>
          <w:sz w:val="26"/>
          <w:szCs w:val="26"/>
        </w:rPr>
        <w:t>Rebecca Sutherland (Sec)</w:t>
      </w:r>
      <w:r w:rsidRPr="00C84438">
        <w:rPr>
          <w:rFonts w:asciiTheme="majorBidi" w:hAnsiTheme="majorBidi" w:cstheme="majorBidi"/>
          <w:sz w:val="26"/>
          <w:szCs w:val="26"/>
        </w:rPr>
        <w:tab/>
      </w:r>
      <w:r w:rsidRPr="00C84438">
        <w:rPr>
          <w:rFonts w:asciiTheme="majorBidi" w:hAnsiTheme="majorBidi" w:cstheme="majorBidi"/>
          <w:sz w:val="26"/>
          <w:szCs w:val="26"/>
        </w:rPr>
        <w:tab/>
      </w:r>
      <w:r w:rsidRPr="00C84438">
        <w:rPr>
          <w:rFonts w:asciiTheme="majorBidi" w:hAnsiTheme="majorBidi" w:cstheme="majorBidi"/>
          <w:sz w:val="26"/>
          <w:szCs w:val="26"/>
        </w:rPr>
        <w:tab/>
      </w:r>
      <w:r w:rsidRPr="00C84438">
        <w:rPr>
          <w:rFonts w:asciiTheme="majorBidi" w:hAnsiTheme="majorBidi" w:cstheme="majorBidi"/>
          <w:sz w:val="26"/>
          <w:szCs w:val="26"/>
        </w:rPr>
        <w:tab/>
        <w:t>Cat Smyth</w:t>
      </w:r>
      <w:r w:rsidRPr="00C84438">
        <w:rPr>
          <w:rFonts w:asciiTheme="majorBidi" w:hAnsiTheme="majorBidi" w:cstheme="majorBidi"/>
          <w:sz w:val="26"/>
          <w:szCs w:val="26"/>
        </w:rPr>
        <w:tab/>
      </w:r>
    </w:p>
    <w:p w14:paraId="3B139595" w14:textId="77777777" w:rsidR="00C84438" w:rsidRPr="00C84438" w:rsidRDefault="00C84438" w:rsidP="00C84438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C84438">
        <w:rPr>
          <w:rFonts w:asciiTheme="majorBidi" w:hAnsiTheme="majorBidi" w:cstheme="majorBidi"/>
          <w:sz w:val="26"/>
          <w:szCs w:val="26"/>
        </w:rPr>
        <w:t>Will Dunlop</w:t>
      </w:r>
      <w:r w:rsidRPr="00C84438">
        <w:rPr>
          <w:rFonts w:asciiTheme="majorBidi" w:hAnsiTheme="majorBidi" w:cstheme="majorBidi"/>
          <w:sz w:val="26"/>
          <w:szCs w:val="26"/>
        </w:rPr>
        <w:tab/>
      </w:r>
      <w:r w:rsidRPr="00C84438">
        <w:rPr>
          <w:rFonts w:asciiTheme="majorBidi" w:hAnsiTheme="majorBidi" w:cstheme="majorBidi"/>
          <w:sz w:val="26"/>
          <w:szCs w:val="26"/>
        </w:rPr>
        <w:tab/>
      </w:r>
      <w:r w:rsidRPr="00C84438">
        <w:rPr>
          <w:rFonts w:asciiTheme="majorBidi" w:hAnsiTheme="majorBidi" w:cstheme="majorBidi"/>
          <w:sz w:val="26"/>
          <w:szCs w:val="26"/>
        </w:rPr>
        <w:tab/>
      </w:r>
      <w:r w:rsidRPr="00C84438">
        <w:rPr>
          <w:rFonts w:asciiTheme="majorBidi" w:hAnsiTheme="majorBidi" w:cstheme="majorBidi"/>
          <w:sz w:val="26"/>
          <w:szCs w:val="26"/>
        </w:rPr>
        <w:tab/>
      </w:r>
      <w:r w:rsidRPr="00C84438">
        <w:rPr>
          <w:rFonts w:asciiTheme="majorBidi" w:hAnsiTheme="majorBidi" w:cstheme="majorBidi"/>
          <w:sz w:val="26"/>
          <w:szCs w:val="26"/>
        </w:rPr>
        <w:tab/>
      </w:r>
      <w:r w:rsidRPr="00C84438">
        <w:rPr>
          <w:rFonts w:asciiTheme="majorBidi" w:hAnsiTheme="majorBidi" w:cstheme="majorBidi"/>
          <w:sz w:val="26"/>
          <w:szCs w:val="26"/>
        </w:rPr>
        <w:tab/>
        <w:t>George Butler</w:t>
      </w:r>
    </w:p>
    <w:p w14:paraId="795E4453" w14:textId="77777777" w:rsidR="00C84438" w:rsidRPr="00C84438" w:rsidRDefault="00C84438" w:rsidP="00C84438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C84438">
        <w:rPr>
          <w:rFonts w:asciiTheme="majorBidi" w:hAnsiTheme="majorBidi" w:cstheme="majorBidi"/>
          <w:sz w:val="26"/>
          <w:szCs w:val="26"/>
        </w:rPr>
        <w:t>Jon Rose</w:t>
      </w:r>
      <w:r w:rsidRPr="00C84438">
        <w:rPr>
          <w:rFonts w:asciiTheme="majorBidi" w:hAnsiTheme="majorBidi" w:cstheme="majorBidi"/>
          <w:sz w:val="26"/>
          <w:szCs w:val="26"/>
        </w:rPr>
        <w:tab/>
      </w:r>
      <w:r w:rsidRPr="00C84438">
        <w:rPr>
          <w:rFonts w:asciiTheme="majorBidi" w:hAnsiTheme="majorBidi" w:cstheme="majorBidi"/>
          <w:sz w:val="26"/>
          <w:szCs w:val="26"/>
        </w:rPr>
        <w:tab/>
      </w:r>
      <w:r w:rsidRPr="00C84438">
        <w:rPr>
          <w:rFonts w:asciiTheme="majorBidi" w:hAnsiTheme="majorBidi" w:cstheme="majorBidi"/>
          <w:sz w:val="26"/>
          <w:szCs w:val="26"/>
        </w:rPr>
        <w:tab/>
      </w:r>
      <w:r w:rsidRPr="00C84438">
        <w:rPr>
          <w:rFonts w:asciiTheme="majorBidi" w:hAnsiTheme="majorBidi" w:cstheme="majorBidi"/>
          <w:sz w:val="26"/>
          <w:szCs w:val="26"/>
        </w:rPr>
        <w:tab/>
      </w:r>
      <w:r w:rsidRPr="00C84438">
        <w:rPr>
          <w:rFonts w:asciiTheme="majorBidi" w:hAnsiTheme="majorBidi" w:cstheme="majorBidi"/>
          <w:sz w:val="26"/>
          <w:szCs w:val="26"/>
        </w:rPr>
        <w:tab/>
      </w:r>
      <w:r w:rsidRPr="00C84438">
        <w:rPr>
          <w:rFonts w:asciiTheme="majorBidi" w:hAnsiTheme="majorBidi" w:cstheme="majorBidi"/>
          <w:sz w:val="26"/>
          <w:szCs w:val="26"/>
        </w:rPr>
        <w:tab/>
        <w:t>Mark Smith</w:t>
      </w:r>
      <w:r w:rsidRPr="00C84438">
        <w:rPr>
          <w:rFonts w:asciiTheme="majorBidi" w:hAnsiTheme="majorBidi" w:cstheme="majorBidi"/>
          <w:sz w:val="26"/>
          <w:szCs w:val="26"/>
        </w:rPr>
        <w:tab/>
      </w:r>
      <w:r w:rsidRPr="00C84438">
        <w:rPr>
          <w:rFonts w:asciiTheme="majorBidi" w:hAnsiTheme="majorBidi" w:cstheme="majorBidi"/>
          <w:sz w:val="26"/>
          <w:szCs w:val="26"/>
        </w:rPr>
        <w:tab/>
      </w:r>
      <w:r w:rsidRPr="00C84438">
        <w:rPr>
          <w:rFonts w:asciiTheme="majorBidi" w:hAnsiTheme="majorBidi" w:cstheme="majorBidi"/>
          <w:sz w:val="26"/>
          <w:szCs w:val="26"/>
        </w:rPr>
        <w:tab/>
      </w:r>
    </w:p>
    <w:p w14:paraId="30702422" w14:textId="77777777" w:rsidR="00C84438" w:rsidRPr="00C84438" w:rsidRDefault="00C84438" w:rsidP="00C84438">
      <w:pPr>
        <w:pStyle w:val="NoSpacing"/>
        <w:rPr>
          <w:rFonts w:asciiTheme="majorBidi" w:hAnsiTheme="majorBidi" w:cstheme="majorBidi"/>
          <w:sz w:val="26"/>
          <w:szCs w:val="26"/>
          <w:lang w:val="en-US"/>
        </w:rPr>
      </w:pPr>
      <w:r w:rsidRPr="00C84438">
        <w:rPr>
          <w:rFonts w:asciiTheme="majorBidi" w:hAnsiTheme="majorBidi" w:cstheme="majorBidi"/>
          <w:sz w:val="26"/>
          <w:szCs w:val="26"/>
          <w:lang w:val="en-US"/>
        </w:rPr>
        <w:t>Richard Williamson</w:t>
      </w:r>
    </w:p>
    <w:p w14:paraId="5926E91E" w14:textId="77777777" w:rsidR="00C84438" w:rsidRPr="00C84438" w:rsidRDefault="00C84438" w:rsidP="00C84438">
      <w:pPr>
        <w:pStyle w:val="NoSpacing"/>
        <w:rPr>
          <w:rFonts w:asciiTheme="majorBidi" w:hAnsiTheme="majorBidi" w:cstheme="majorBidi"/>
          <w:sz w:val="26"/>
          <w:szCs w:val="26"/>
          <w:lang w:val="en-US"/>
        </w:rPr>
      </w:pPr>
      <w:r w:rsidRPr="00C84438">
        <w:rPr>
          <w:rFonts w:asciiTheme="majorBidi" w:hAnsiTheme="majorBidi" w:cstheme="majorBidi"/>
          <w:sz w:val="26"/>
          <w:szCs w:val="26"/>
          <w:lang w:val="en-US"/>
        </w:rPr>
        <w:t>Mike Denness (Consult Communications)</w:t>
      </w:r>
    </w:p>
    <w:p w14:paraId="44CA09A7" w14:textId="77777777" w:rsidR="00C84438" w:rsidRPr="00C84438" w:rsidRDefault="00C84438" w:rsidP="00C84438">
      <w:pPr>
        <w:pStyle w:val="NoSpacing"/>
        <w:rPr>
          <w:rFonts w:asciiTheme="majorBidi" w:hAnsiTheme="majorBidi" w:cstheme="majorBidi"/>
          <w:sz w:val="26"/>
          <w:szCs w:val="26"/>
          <w:lang w:val="en-US"/>
        </w:rPr>
      </w:pPr>
      <w:r w:rsidRPr="00C84438">
        <w:rPr>
          <w:rFonts w:asciiTheme="majorBidi" w:hAnsiTheme="majorBidi" w:cstheme="majorBidi"/>
          <w:sz w:val="26"/>
          <w:szCs w:val="26"/>
          <w:lang w:val="en-US"/>
        </w:rPr>
        <w:t>Mark Stutter (</w:t>
      </w:r>
      <w:proofErr w:type="spellStart"/>
      <w:r w:rsidRPr="00C84438">
        <w:rPr>
          <w:rFonts w:asciiTheme="majorBidi" w:hAnsiTheme="majorBidi" w:cstheme="majorBidi"/>
          <w:sz w:val="26"/>
          <w:szCs w:val="26"/>
          <w:lang w:val="en-US"/>
        </w:rPr>
        <w:t>Stratland</w:t>
      </w:r>
      <w:proofErr w:type="spellEnd"/>
      <w:r w:rsidRPr="00C84438">
        <w:rPr>
          <w:rFonts w:asciiTheme="majorBidi" w:hAnsiTheme="majorBidi" w:cstheme="majorBidi"/>
          <w:sz w:val="26"/>
          <w:szCs w:val="26"/>
          <w:lang w:val="en-US"/>
        </w:rPr>
        <w:t xml:space="preserve"> Estates)</w:t>
      </w:r>
    </w:p>
    <w:p w14:paraId="55C452F0" w14:textId="77777777" w:rsidR="00C84438" w:rsidRDefault="00C84438" w:rsidP="00C84438">
      <w:pPr>
        <w:rPr>
          <w:rFonts w:asciiTheme="majorBidi" w:hAnsiTheme="majorBidi" w:cstheme="majorBidi"/>
          <w:b/>
          <w:bCs/>
          <w:sz w:val="26"/>
          <w:szCs w:val="26"/>
          <w:u w:val="single"/>
        </w:rPr>
      </w:pPr>
    </w:p>
    <w:p w14:paraId="778013E1" w14:textId="2E783CE1" w:rsidR="00C84438" w:rsidRPr="00C84438" w:rsidRDefault="00C84438" w:rsidP="00C84438">
      <w:pPr>
        <w:rPr>
          <w:rFonts w:asciiTheme="majorBidi" w:hAnsiTheme="majorBidi" w:cstheme="majorBidi"/>
          <w:sz w:val="26"/>
          <w:szCs w:val="26"/>
        </w:rPr>
      </w:pPr>
      <w:r w:rsidRPr="00C84438">
        <w:rPr>
          <w:rFonts w:asciiTheme="majorBidi" w:hAnsiTheme="majorBidi" w:cstheme="majorBidi"/>
          <w:b/>
          <w:bCs/>
          <w:sz w:val="26"/>
          <w:szCs w:val="26"/>
          <w:u w:val="single"/>
        </w:rPr>
        <w:t>Agenda</w:t>
      </w:r>
      <w:r w:rsidRPr="00C84438">
        <w:rPr>
          <w:rFonts w:asciiTheme="majorBidi" w:hAnsiTheme="majorBidi" w:cstheme="majorBidi"/>
          <w:sz w:val="26"/>
          <w:szCs w:val="26"/>
        </w:rPr>
        <w:t>:</w:t>
      </w:r>
    </w:p>
    <w:p w14:paraId="0787A889" w14:textId="77777777" w:rsidR="00C84438" w:rsidRPr="00C84438" w:rsidRDefault="00C84438" w:rsidP="00C84438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C84438">
        <w:rPr>
          <w:rFonts w:asciiTheme="majorBidi" w:hAnsiTheme="majorBidi" w:cstheme="majorBidi"/>
          <w:sz w:val="26"/>
          <w:szCs w:val="26"/>
        </w:rPr>
        <w:t>Welcome and introductions</w:t>
      </w:r>
    </w:p>
    <w:p w14:paraId="7A5944BE" w14:textId="77777777" w:rsidR="00C84438" w:rsidRPr="00C84438" w:rsidRDefault="00C84438" w:rsidP="00C84438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C84438">
        <w:rPr>
          <w:rFonts w:asciiTheme="majorBidi" w:hAnsiTheme="majorBidi" w:cstheme="majorBidi"/>
          <w:sz w:val="26"/>
          <w:szCs w:val="26"/>
        </w:rPr>
        <w:t>Purpose of the meeting</w:t>
      </w:r>
    </w:p>
    <w:p w14:paraId="4DAF16F9" w14:textId="77777777" w:rsidR="00C84438" w:rsidRPr="00C84438" w:rsidRDefault="00C84438" w:rsidP="00C84438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C84438">
        <w:rPr>
          <w:rFonts w:asciiTheme="majorBidi" w:hAnsiTheme="majorBidi" w:cstheme="majorBidi"/>
          <w:sz w:val="26"/>
          <w:szCs w:val="26"/>
        </w:rPr>
        <w:t>Confirmation of site ownership and boundaries</w:t>
      </w:r>
    </w:p>
    <w:p w14:paraId="5111224D" w14:textId="77777777" w:rsidR="00C84438" w:rsidRPr="00C84438" w:rsidRDefault="00C84438" w:rsidP="00C84438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C84438">
        <w:rPr>
          <w:rFonts w:asciiTheme="majorBidi" w:hAnsiTheme="majorBidi" w:cstheme="majorBidi"/>
          <w:sz w:val="26"/>
          <w:szCs w:val="26"/>
        </w:rPr>
        <w:t>Clarification of information contained within the site submission</w:t>
      </w:r>
    </w:p>
    <w:p w14:paraId="195DC7A1" w14:textId="77777777" w:rsidR="00C84438" w:rsidRPr="00C84438" w:rsidRDefault="00C84438" w:rsidP="00C84438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C84438">
        <w:rPr>
          <w:rFonts w:asciiTheme="majorBidi" w:hAnsiTheme="majorBidi" w:cstheme="majorBidi"/>
          <w:sz w:val="26"/>
          <w:szCs w:val="26"/>
        </w:rPr>
        <w:t>Clarification of any factual matters identified by the Steering Group</w:t>
      </w:r>
    </w:p>
    <w:p w14:paraId="3DC0354B" w14:textId="3A57569D" w:rsidR="00C84438" w:rsidRPr="00C84438" w:rsidRDefault="00C84438" w:rsidP="00C84438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C84438">
        <w:rPr>
          <w:rFonts w:asciiTheme="majorBidi" w:hAnsiTheme="majorBidi" w:cstheme="majorBidi"/>
          <w:sz w:val="26"/>
          <w:szCs w:val="26"/>
        </w:rPr>
        <w:t>Opportunity for the site promoter to provide any additional information relevant to the assessment of the site</w:t>
      </w:r>
    </w:p>
    <w:p w14:paraId="11C954DE" w14:textId="77777777" w:rsidR="00C84438" w:rsidRDefault="00C84438" w:rsidP="00C84438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C84438">
        <w:rPr>
          <w:rFonts w:asciiTheme="majorBidi" w:hAnsiTheme="majorBidi" w:cstheme="majorBidi"/>
          <w:sz w:val="26"/>
          <w:szCs w:val="26"/>
        </w:rPr>
        <w:t>Closing remarks and outline of the next stages of the Neighbourhood Plan process</w:t>
      </w:r>
    </w:p>
    <w:p w14:paraId="0BA75BC5" w14:textId="77777777" w:rsidR="00C84438" w:rsidRPr="00C84438" w:rsidRDefault="00C84438" w:rsidP="00C84438">
      <w:pPr>
        <w:pStyle w:val="NoSpacing"/>
        <w:rPr>
          <w:rFonts w:asciiTheme="majorBidi" w:hAnsiTheme="majorBidi" w:cstheme="majorBidi"/>
          <w:sz w:val="26"/>
          <w:szCs w:val="26"/>
        </w:rPr>
      </w:pPr>
    </w:p>
    <w:p w14:paraId="73C97B39" w14:textId="77777777" w:rsidR="00C84438" w:rsidRPr="00C84438" w:rsidRDefault="00C84438" w:rsidP="00C84438">
      <w:pPr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C84438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Land at Turnpike Road, </w:t>
      </w:r>
      <w:proofErr w:type="spellStart"/>
      <w:r w:rsidRPr="00C84438">
        <w:rPr>
          <w:rFonts w:asciiTheme="majorBidi" w:hAnsiTheme="majorBidi" w:cstheme="majorBidi"/>
          <w:b/>
          <w:bCs/>
          <w:sz w:val="26"/>
          <w:szCs w:val="26"/>
          <w:u w:val="single"/>
        </w:rPr>
        <w:t>Motcombe</w:t>
      </w:r>
      <w:proofErr w:type="spellEnd"/>
    </w:p>
    <w:p w14:paraId="13892ADA" w14:textId="77777777" w:rsidR="00C84438" w:rsidRPr="00C84438" w:rsidRDefault="00C84438" w:rsidP="00C84438">
      <w:pPr>
        <w:numPr>
          <w:ilvl w:val="0"/>
          <w:numId w:val="2"/>
        </w:numPr>
        <w:rPr>
          <w:rFonts w:asciiTheme="majorBidi" w:hAnsiTheme="majorBidi" w:cstheme="majorBidi"/>
          <w:sz w:val="26"/>
          <w:szCs w:val="26"/>
        </w:rPr>
      </w:pPr>
      <w:r w:rsidRPr="00C84438">
        <w:rPr>
          <w:rFonts w:asciiTheme="majorBidi" w:hAnsiTheme="majorBidi" w:cstheme="majorBidi"/>
          <w:sz w:val="26"/>
          <w:szCs w:val="26"/>
        </w:rPr>
        <w:t xml:space="preserve">Ownership of the site: Jenny and James Duncan. </w:t>
      </w:r>
      <w:proofErr w:type="spellStart"/>
      <w:r w:rsidRPr="00C84438">
        <w:rPr>
          <w:rFonts w:asciiTheme="majorBidi" w:hAnsiTheme="majorBidi" w:cstheme="majorBidi"/>
          <w:sz w:val="26"/>
          <w:szCs w:val="26"/>
        </w:rPr>
        <w:t>Stratland</w:t>
      </w:r>
      <w:proofErr w:type="spellEnd"/>
      <w:r w:rsidRPr="00C84438">
        <w:rPr>
          <w:rFonts w:asciiTheme="majorBidi" w:hAnsiTheme="majorBidi" w:cstheme="majorBidi"/>
          <w:sz w:val="26"/>
          <w:szCs w:val="26"/>
        </w:rPr>
        <w:t xml:space="preserve"> Estates are promoting the site on their behalf and Mike Denness is a consultant hired by </w:t>
      </w:r>
      <w:proofErr w:type="spellStart"/>
      <w:r w:rsidRPr="00C84438">
        <w:rPr>
          <w:rFonts w:asciiTheme="majorBidi" w:hAnsiTheme="majorBidi" w:cstheme="majorBidi"/>
          <w:sz w:val="26"/>
          <w:szCs w:val="26"/>
        </w:rPr>
        <w:t>Stratlands</w:t>
      </w:r>
      <w:proofErr w:type="spellEnd"/>
      <w:r w:rsidRPr="00C84438">
        <w:rPr>
          <w:rFonts w:asciiTheme="majorBidi" w:hAnsiTheme="majorBidi" w:cstheme="majorBidi"/>
          <w:sz w:val="26"/>
          <w:szCs w:val="26"/>
        </w:rPr>
        <w:t>.</w:t>
      </w:r>
    </w:p>
    <w:p w14:paraId="103DAB77" w14:textId="77777777" w:rsidR="00C84438" w:rsidRPr="00C84438" w:rsidRDefault="00C84438" w:rsidP="00C84438">
      <w:pPr>
        <w:numPr>
          <w:ilvl w:val="0"/>
          <w:numId w:val="2"/>
        </w:numPr>
        <w:rPr>
          <w:rFonts w:asciiTheme="majorBidi" w:hAnsiTheme="majorBidi" w:cstheme="majorBidi"/>
          <w:sz w:val="26"/>
          <w:szCs w:val="26"/>
        </w:rPr>
      </w:pPr>
      <w:r w:rsidRPr="00C84438">
        <w:rPr>
          <w:rFonts w:asciiTheme="majorBidi" w:hAnsiTheme="majorBidi" w:cstheme="majorBidi"/>
          <w:sz w:val="26"/>
          <w:szCs w:val="26"/>
        </w:rPr>
        <w:t>Mark confirmed the site is the entire field as outlined in the Dorset Council SHLAA. It is proposed that the site would deliver 111 dwellings, comprising 40% affordable and a mix of tenures.</w:t>
      </w:r>
    </w:p>
    <w:p w14:paraId="28E7A589" w14:textId="77777777" w:rsidR="00C84438" w:rsidRPr="00C84438" w:rsidRDefault="00C84438" w:rsidP="00C84438">
      <w:pPr>
        <w:numPr>
          <w:ilvl w:val="0"/>
          <w:numId w:val="2"/>
        </w:numPr>
        <w:rPr>
          <w:rFonts w:asciiTheme="majorBidi" w:hAnsiTheme="majorBidi" w:cstheme="majorBidi"/>
          <w:sz w:val="26"/>
          <w:szCs w:val="26"/>
        </w:rPr>
      </w:pPr>
      <w:r w:rsidRPr="00C84438">
        <w:rPr>
          <w:rFonts w:asciiTheme="majorBidi" w:hAnsiTheme="majorBidi" w:cstheme="majorBidi"/>
          <w:sz w:val="26"/>
          <w:szCs w:val="26"/>
        </w:rPr>
        <w:t xml:space="preserve">Access proposed is a new </w:t>
      </w:r>
      <w:proofErr w:type="spellStart"/>
      <w:r w:rsidRPr="00C84438">
        <w:rPr>
          <w:rFonts w:asciiTheme="majorBidi" w:hAnsiTheme="majorBidi" w:cstheme="majorBidi"/>
          <w:sz w:val="26"/>
          <w:szCs w:val="26"/>
        </w:rPr>
        <w:t>bellmouth</w:t>
      </w:r>
      <w:proofErr w:type="spellEnd"/>
      <w:r w:rsidRPr="00C84438">
        <w:rPr>
          <w:rFonts w:asciiTheme="majorBidi" w:hAnsiTheme="majorBidi" w:cstheme="majorBidi"/>
          <w:sz w:val="26"/>
          <w:szCs w:val="26"/>
        </w:rPr>
        <w:t xml:space="preserve"> junction from Turnpike Road. Highways consultants are looking at options to incorporate a walkway as currently there isn’t one.</w:t>
      </w:r>
    </w:p>
    <w:p w14:paraId="59C6402D" w14:textId="0FB219F3" w:rsidR="00C84438" w:rsidRPr="00C84438" w:rsidRDefault="00C84438" w:rsidP="00C84438">
      <w:pPr>
        <w:numPr>
          <w:ilvl w:val="0"/>
          <w:numId w:val="2"/>
        </w:numPr>
        <w:rPr>
          <w:rFonts w:asciiTheme="majorBidi" w:hAnsiTheme="majorBidi" w:cstheme="majorBidi"/>
          <w:sz w:val="26"/>
          <w:szCs w:val="26"/>
        </w:rPr>
      </w:pPr>
      <w:r w:rsidRPr="00C84438">
        <w:rPr>
          <w:rFonts w:asciiTheme="majorBidi" w:hAnsiTheme="majorBidi" w:cstheme="majorBidi"/>
          <w:sz w:val="26"/>
          <w:szCs w:val="26"/>
        </w:rPr>
        <w:t xml:space="preserve">The promotors have met with </w:t>
      </w:r>
      <w:proofErr w:type="spellStart"/>
      <w:r w:rsidRPr="00C84438">
        <w:rPr>
          <w:rFonts w:asciiTheme="majorBidi" w:hAnsiTheme="majorBidi" w:cstheme="majorBidi"/>
          <w:sz w:val="26"/>
          <w:szCs w:val="26"/>
        </w:rPr>
        <w:t>Motcombe</w:t>
      </w:r>
      <w:proofErr w:type="spellEnd"/>
      <w:r w:rsidRPr="00C84438">
        <w:rPr>
          <w:rFonts w:asciiTheme="majorBidi" w:hAnsiTheme="majorBidi" w:cstheme="majorBidi"/>
          <w:sz w:val="26"/>
          <w:szCs w:val="26"/>
        </w:rPr>
        <w:t xml:space="preserve"> Primary School who outlined the current difficulties with parking issues. Therefore</w:t>
      </w:r>
      <w:r>
        <w:rPr>
          <w:rFonts w:asciiTheme="majorBidi" w:hAnsiTheme="majorBidi" w:cstheme="majorBidi"/>
          <w:sz w:val="26"/>
          <w:szCs w:val="26"/>
        </w:rPr>
        <w:t>,</w:t>
      </w:r>
      <w:r w:rsidRPr="00C84438">
        <w:rPr>
          <w:rFonts w:asciiTheme="majorBidi" w:hAnsiTheme="majorBidi" w:cstheme="majorBidi"/>
          <w:sz w:val="26"/>
          <w:szCs w:val="26"/>
        </w:rPr>
        <w:t xml:space="preserve"> a pick</w:t>
      </w:r>
      <w:r>
        <w:rPr>
          <w:rFonts w:asciiTheme="majorBidi" w:hAnsiTheme="majorBidi" w:cstheme="majorBidi"/>
          <w:sz w:val="26"/>
          <w:szCs w:val="26"/>
        </w:rPr>
        <w:t>-</w:t>
      </w:r>
      <w:r w:rsidRPr="00C84438">
        <w:rPr>
          <w:rFonts w:asciiTheme="majorBidi" w:hAnsiTheme="majorBidi" w:cstheme="majorBidi"/>
          <w:sz w:val="26"/>
          <w:szCs w:val="26"/>
        </w:rPr>
        <w:t>up and drop off area is included in the site proposal. The school is not pushing for on-street parking to be removed as the parked cars play a role in slowing passing traffic.</w:t>
      </w:r>
    </w:p>
    <w:p w14:paraId="2598DC29" w14:textId="6069D5C4" w:rsidR="00C84438" w:rsidRPr="00C84438" w:rsidRDefault="00C84438" w:rsidP="00C84438">
      <w:pPr>
        <w:numPr>
          <w:ilvl w:val="0"/>
          <w:numId w:val="2"/>
        </w:numPr>
        <w:rPr>
          <w:rFonts w:asciiTheme="majorBidi" w:hAnsiTheme="majorBidi" w:cstheme="majorBidi"/>
          <w:sz w:val="26"/>
          <w:szCs w:val="26"/>
        </w:rPr>
      </w:pPr>
      <w:r w:rsidRPr="00C84438">
        <w:rPr>
          <w:rFonts w:asciiTheme="majorBidi" w:hAnsiTheme="majorBidi" w:cstheme="majorBidi"/>
          <w:sz w:val="26"/>
          <w:szCs w:val="26"/>
        </w:rPr>
        <w:t xml:space="preserve">The site has potential issues with flooding: Mark confirmed that surveys are ongoing with regards to surface water drainage. There are also potential issues </w:t>
      </w:r>
      <w:r>
        <w:rPr>
          <w:rFonts w:asciiTheme="majorBidi" w:hAnsiTheme="majorBidi" w:cstheme="majorBidi"/>
          <w:sz w:val="26"/>
          <w:szCs w:val="26"/>
        </w:rPr>
        <w:t>with</w:t>
      </w:r>
      <w:r w:rsidRPr="00C84438">
        <w:rPr>
          <w:rFonts w:asciiTheme="majorBidi" w:hAnsiTheme="majorBidi" w:cstheme="majorBidi"/>
          <w:sz w:val="26"/>
          <w:szCs w:val="26"/>
        </w:rPr>
        <w:t xml:space="preserve"> utilities infrastructure as the current system is operating at full capacity so a stand-alone solution for this site may be required.</w:t>
      </w:r>
    </w:p>
    <w:p w14:paraId="7442D441" w14:textId="77777777" w:rsidR="00C84438" w:rsidRPr="00C84438" w:rsidRDefault="00C84438" w:rsidP="00C84438">
      <w:pPr>
        <w:numPr>
          <w:ilvl w:val="0"/>
          <w:numId w:val="2"/>
        </w:numPr>
        <w:rPr>
          <w:rFonts w:asciiTheme="majorBidi" w:hAnsiTheme="majorBidi" w:cstheme="majorBidi"/>
          <w:sz w:val="26"/>
          <w:szCs w:val="26"/>
        </w:rPr>
      </w:pPr>
      <w:proofErr w:type="spellStart"/>
      <w:r w:rsidRPr="00C84438">
        <w:rPr>
          <w:rFonts w:asciiTheme="majorBidi" w:hAnsiTheme="majorBidi" w:cstheme="majorBidi"/>
          <w:sz w:val="26"/>
          <w:szCs w:val="26"/>
        </w:rPr>
        <w:t>Stratland</w:t>
      </w:r>
      <w:proofErr w:type="spellEnd"/>
      <w:r w:rsidRPr="00C84438">
        <w:rPr>
          <w:rFonts w:asciiTheme="majorBidi" w:hAnsiTheme="majorBidi" w:cstheme="majorBidi"/>
          <w:sz w:val="26"/>
          <w:szCs w:val="26"/>
        </w:rPr>
        <w:t xml:space="preserve"> Estates anticipate submitting a planning application in November / December 2026.</w:t>
      </w:r>
    </w:p>
    <w:p w14:paraId="42D5A6C4" w14:textId="77777777" w:rsidR="00C84438" w:rsidRPr="00C84438" w:rsidRDefault="00C84438" w:rsidP="00C84438">
      <w:pPr>
        <w:rPr>
          <w:rFonts w:asciiTheme="majorBidi" w:hAnsiTheme="majorBidi" w:cstheme="majorBidi"/>
          <w:sz w:val="26"/>
          <w:szCs w:val="26"/>
        </w:rPr>
      </w:pPr>
      <w:r w:rsidRPr="00C84438">
        <w:rPr>
          <w:rFonts w:asciiTheme="majorBidi" w:hAnsiTheme="majorBidi" w:cstheme="majorBidi"/>
          <w:sz w:val="26"/>
          <w:szCs w:val="26"/>
        </w:rPr>
        <w:t xml:space="preserve">Next stage: </w:t>
      </w:r>
      <w:proofErr w:type="spellStart"/>
      <w:r w:rsidRPr="00C84438">
        <w:rPr>
          <w:rFonts w:asciiTheme="majorBidi" w:hAnsiTheme="majorBidi" w:cstheme="majorBidi"/>
          <w:sz w:val="26"/>
          <w:szCs w:val="26"/>
        </w:rPr>
        <w:t>Stratland</w:t>
      </w:r>
      <w:proofErr w:type="spellEnd"/>
      <w:r w:rsidRPr="00C84438">
        <w:rPr>
          <w:rFonts w:asciiTheme="majorBidi" w:hAnsiTheme="majorBidi" w:cstheme="majorBidi"/>
          <w:sz w:val="26"/>
          <w:szCs w:val="26"/>
        </w:rPr>
        <w:t xml:space="preserve"> Estates invited to attend presentation to </w:t>
      </w:r>
      <w:proofErr w:type="spellStart"/>
      <w:r w:rsidRPr="00C84438">
        <w:rPr>
          <w:rFonts w:asciiTheme="majorBidi" w:hAnsiTheme="majorBidi" w:cstheme="majorBidi"/>
          <w:sz w:val="26"/>
          <w:szCs w:val="26"/>
        </w:rPr>
        <w:t>Motcombe</w:t>
      </w:r>
      <w:proofErr w:type="spellEnd"/>
      <w:r w:rsidRPr="00C84438">
        <w:rPr>
          <w:rFonts w:asciiTheme="majorBidi" w:hAnsiTheme="majorBidi" w:cstheme="majorBidi"/>
          <w:sz w:val="26"/>
          <w:szCs w:val="26"/>
        </w:rPr>
        <w:t xml:space="preserve"> Parishioners on Wednesday 2</w:t>
      </w:r>
      <w:r w:rsidRPr="00C84438">
        <w:rPr>
          <w:rFonts w:asciiTheme="majorBidi" w:hAnsiTheme="majorBidi" w:cstheme="majorBidi"/>
          <w:sz w:val="26"/>
          <w:szCs w:val="26"/>
          <w:vertAlign w:val="superscript"/>
        </w:rPr>
        <w:t>nd</w:t>
      </w:r>
      <w:r w:rsidRPr="00C84438">
        <w:rPr>
          <w:rFonts w:asciiTheme="majorBidi" w:hAnsiTheme="majorBidi" w:cstheme="majorBidi"/>
          <w:sz w:val="26"/>
          <w:szCs w:val="26"/>
        </w:rPr>
        <w:t xml:space="preserve"> September at 7pm, Memorial Hall, </w:t>
      </w:r>
      <w:proofErr w:type="spellStart"/>
      <w:r w:rsidRPr="00C84438">
        <w:rPr>
          <w:rFonts w:asciiTheme="majorBidi" w:hAnsiTheme="majorBidi" w:cstheme="majorBidi"/>
          <w:sz w:val="26"/>
          <w:szCs w:val="26"/>
        </w:rPr>
        <w:t>Motcombe</w:t>
      </w:r>
      <w:proofErr w:type="spellEnd"/>
      <w:r w:rsidRPr="00C84438">
        <w:rPr>
          <w:rFonts w:asciiTheme="majorBidi" w:hAnsiTheme="majorBidi" w:cstheme="majorBidi"/>
          <w:sz w:val="26"/>
          <w:szCs w:val="26"/>
        </w:rPr>
        <w:t xml:space="preserve">.  </w:t>
      </w:r>
    </w:p>
    <w:p w14:paraId="5D86E74D" w14:textId="77777777" w:rsidR="009E3C86" w:rsidRPr="00C84438" w:rsidRDefault="009E3C86">
      <w:pPr>
        <w:rPr>
          <w:rFonts w:asciiTheme="majorBidi" w:hAnsiTheme="majorBidi" w:cstheme="majorBidi"/>
          <w:sz w:val="26"/>
          <w:szCs w:val="26"/>
        </w:rPr>
      </w:pPr>
    </w:p>
    <w:sectPr w:rsidR="009E3C86" w:rsidRPr="00C84438" w:rsidSect="00C84438">
      <w:pgSz w:w="11906" w:h="16838"/>
      <w:pgMar w:top="680" w:right="1304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07FB2"/>
    <w:multiLevelType w:val="hybridMultilevel"/>
    <w:tmpl w:val="2DB6F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F680C"/>
    <w:multiLevelType w:val="hybridMultilevel"/>
    <w:tmpl w:val="CBEED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71870">
    <w:abstractNumId w:val="0"/>
  </w:num>
  <w:num w:numId="2" w16cid:durableId="297610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38"/>
    <w:rsid w:val="00477747"/>
    <w:rsid w:val="007D1BC2"/>
    <w:rsid w:val="009C7412"/>
    <w:rsid w:val="009E3C86"/>
    <w:rsid w:val="00C8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E040D"/>
  <w15:chartTrackingRefBased/>
  <w15:docId w15:val="{8569982C-DD37-4CF8-95FB-59E97012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44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4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4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4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4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4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4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4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4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4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4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4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4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4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4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4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4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4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4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4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4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4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4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4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4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4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4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43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844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Sutherland</dc:creator>
  <cp:keywords/>
  <dc:description/>
  <cp:lastModifiedBy>Guy Sutherland</cp:lastModifiedBy>
  <cp:revision>2</cp:revision>
  <dcterms:created xsi:type="dcterms:W3CDTF">2026-08-18T13:09:00Z</dcterms:created>
  <dcterms:modified xsi:type="dcterms:W3CDTF">2026-08-18T13:09:00Z</dcterms:modified>
</cp:coreProperties>
</file>